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16F" w14:textId="77777777" w:rsidR="00C82866" w:rsidRDefault="00C82866" w:rsidP="00C82866">
      <w:pPr>
        <w:rPr>
          <w:rFonts w:eastAsia="Times New Roman"/>
          <w:b/>
          <w:bCs/>
        </w:rPr>
      </w:pPr>
      <w:r>
        <w:rPr>
          <w:rFonts w:eastAsia="Times New Roman"/>
          <w:b/>
          <w:bCs/>
        </w:rPr>
        <w:t>(Please don’t translated the text highlighted in Yellow)</w:t>
      </w:r>
    </w:p>
    <w:p w14:paraId="3450DD21" w14:textId="77777777" w:rsidR="00C82866" w:rsidRDefault="00C82866" w:rsidP="00C82866">
      <w:pPr>
        <w:rPr>
          <w:rFonts w:eastAsia="Times New Roman"/>
          <w:b/>
          <w:bCs/>
        </w:rPr>
      </w:pPr>
    </w:p>
    <w:p w14:paraId="1D4013EE" w14:textId="77777777" w:rsidR="00C82866" w:rsidRDefault="00C82866" w:rsidP="00C82866">
      <w:pPr>
        <w:rPr>
          <w:rFonts w:eastAsia="Times New Roman"/>
          <w:b/>
          <w:bCs/>
        </w:rPr>
      </w:pPr>
      <w:r w:rsidRPr="00C82866">
        <w:rPr>
          <w:rFonts w:eastAsia="Times New Roman"/>
          <w:b/>
          <w:bCs/>
          <w:highlight w:val="yellow"/>
        </w:rPr>
        <w:t>Messages from Education Department</w:t>
      </w:r>
      <w:r>
        <w:rPr>
          <w:rFonts w:eastAsia="Times New Roman"/>
          <w:b/>
          <w:bCs/>
        </w:rPr>
        <w:t xml:space="preserve"> </w:t>
      </w:r>
    </w:p>
    <w:p w14:paraId="3E495C3D" w14:textId="77777777" w:rsidR="00C82866" w:rsidRDefault="00C82866" w:rsidP="00C82866">
      <w:pPr>
        <w:rPr>
          <w:rFonts w:eastAsia="Times New Roman"/>
          <w:b/>
          <w:bCs/>
        </w:rPr>
      </w:pPr>
    </w:p>
    <w:tbl>
      <w:tblPr>
        <w:tblStyle w:val="TableGrid"/>
        <w:tblW w:w="0" w:type="auto"/>
        <w:tblInd w:w="720" w:type="dxa"/>
        <w:tblLook w:val="04A0" w:firstRow="1" w:lastRow="0" w:firstColumn="1" w:lastColumn="0" w:noHBand="0" w:noVBand="1"/>
      </w:tblPr>
      <w:tblGrid>
        <w:gridCol w:w="4237"/>
        <w:gridCol w:w="4059"/>
      </w:tblGrid>
      <w:tr w:rsidR="0042778F" w:rsidRPr="0042778F" w14:paraId="4413E307" w14:textId="4A884FCD" w:rsidTr="0042778F">
        <w:tc>
          <w:tcPr>
            <w:tcW w:w="4237" w:type="dxa"/>
          </w:tcPr>
          <w:p w14:paraId="6BD77798" w14:textId="77777777" w:rsidR="0042778F" w:rsidRPr="0042778F" w:rsidRDefault="0042778F" w:rsidP="00B834D1">
            <w:pPr>
              <w:numPr>
                <w:ilvl w:val="0"/>
                <w:numId w:val="1"/>
              </w:numPr>
              <w:rPr>
                <w:rFonts w:eastAsia="Times New Roman"/>
                <w:highlight w:val="yellow"/>
              </w:rPr>
            </w:pPr>
            <w:r w:rsidRPr="0042778F">
              <w:rPr>
                <w:rFonts w:eastAsia="Times New Roman"/>
                <w:b/>
                <w:bCs/>
                <w:highlight w:val="yellow"/>
              </w:rPr>
              <w:t>Greater Sydney short:</w:t>
            </w:r>
          </w:p>
        </w:tc>
        <w:tc>
          <w:tcPr>
            <w:tcW w:w="4059" w:type="dxa"/>
          </w:tcPr>
          <w:p w14:paraId="6A6A460F" w14:textId="47E0758E" w:rsidR="0042778F" w:rsidRPr="0042778F" w:rsidRDefault="0042778F" w:rsidP="0042778F">
            <w:pPr>
              <w:ind w:left="360"/>
              <w:rPr>
                <w:rFonts w:eastAsia="Times New Roman"/>
                <w:b/>
                <w:bCs/>
                <w:highlight w:val="yellow"/>
              </w:rPr>
            </w:pPr>
            <w:r w:rsidRPr="0042778F">
              <w:rPr>
                <w:rFonts w:eastAsia="Times New Roman"/>
                <w:b/>
                <w:bCs/>
                <w:highlight w:val="yellow"/>
              </w:rPr>
              <w:t>Greater Sydney short:</w:t>
            </w:r>
          </w:p>
        </w:tc>
      </w:tr>
      <w:tr w:rsidR="0042778F" w:rsidRPr="0042778F" w14:paraId="7CA8DF7B" w14:textId="0A0E9E72" w:rsidTr="0042778F">
        <w:tc>
          <w:tcPr>
            <w:tcW w:w="4237" w:type="dxa"/>
          </w:tcPr>
          <w:p w14:paraId="49F95118" w14:textId="77777777" w:rsidR="0042778F" w:rsidRPr="0042778F" w:rsidRDefault="0042778F" w:rsidP="00B834D1">
            <w:r w:rsidRPr="0042778F">
              <w:t xml:space="preserve">Parents must keep children - in primary school and secondary school – at home unless they need to be at school. Schools and outside of school hours care </w:t>
            </w:r>
            <w:r w:rsidRPr="0042778F">
              <w:rPr>
                <w:highlight w:val="yellow"/>
              </w:rPr>
              <w:t>(OOSHC)</w:t>
            </w:r>
            <w:r w:rsidRPr="0042778F">
              <w:t xml:space="preserve"> services are open for any child that needs it.</w:t>
            </w:r>
          </w:p>
        </w:tc>
        <w:tc>
          <w:tcPr>
            <w:tcW w:w="4059" w:type="dxa"/>
          </w:tcPr>
          <w:p w14:paraId="6DE12B97" w14:textId="4F89BCBC" w:rsidR="0042778F" w:rsidRPr="007166B8" w:rsidRDefault="007166B8" w:rsidP="007166B8">
            <w:pPr>
              <w:bidi/>
              <w:rPr>
                <w:rFonts w:hint="cs"/>
                <w:rtl/>
                <w:lang w:bidi="ur-PK"/>
              </w:rPr>
            </w:pPr>
            <w:r>
              <w:rPr>
                <w:rFonts w:hint="cs"/>
                <w:rtl/>
                <w:lang w:bidi="ur-PK"/>
              </w:rPr>
              <w:t>والدین پرائمری سکول اور سیکنڈری سکول کے بچوں کو گھر میں رکھنے کے پابند ہیں، سوائے اس کے کہ بچوں کا سکول میں ہونا ضروری ہو۔ سکول اور سکول کے اوقات کے علاوہ نگہداشت</w:t>
            </w:r>
            <w:r w:rsidR="001735FD" w:rsidRPr="0042778F">
              <w:rPr>
                <w:highlight w:val="yellow"/>
              </w:rPr>
              <w:t>(OOSHC)</w:t>
            </w:r>
            <w:r w:rsidR="001735FD" w:rsidRPr="0042778F">
              <w:t xml:space="preserve"> </w:t>
            </w:r>
            <w:r w:rsidR="001735FD">
              <w:rPr>
                <w:rFonts w:hint="cs"/>
                <w:rtl/>
              </w:rPr>
              <w:t xml:space="preserve"> کی </w:t>
            </w:r>
            <w:r>
              <w:rPr>
                <w:rFonts w:hint="cs"/>
                <w:rtl/>
                <w:lang w:bidi="ur-PK"/>
              </w:rPr>
              <w:t>خدمات ہر اس بچے کے لیے کھلی ہیں جسے ان کی ضرورت ہو۔</w:t>
            </w:r>
          </w:p>
        </w:tc>
      </w:tr>
      <w:tr w:rsidR="0042778F" w:rsidRPr="0042778F" w14:paraId="0BE33D57" w14:textId="72523830" w:rsidTr="0042778F">
        <w:tc>
          <w:tcPr>
            <w:tcW w:w="4237" w:type="dxa"/>
          </w:tcPr>
          <w:p w14:paraId="759262BF" w14:textId="77777777" w:rsidR="0042778F" w:rsidRPr="0042778F" w:rsidRDefault="0042778F" w:rsidP="00B834D1"/>
        </w:tc>
        <w:tc>
          <w:tcPr>
            <w:tcW w:w="4059" w:type="dxa"/>
          </w:tcPr>
          <w:p w14:paraId="57427ED9" w14:textId="77777777" w:rsidR="0042778F" w:rsidRPr="0042778F" w:rsidRDefault="0042778F" w:rsidP="0042778F"/>
        </w:tc>
      </w:tr>
      <w:tr w:rsidR="0042778F" w:rsidRPr="0042778F" w14:paraId="612DCDD6" w14:textId="2D093CF3" w:rsidTr="0042778F">
        <w:tc>
          <w:tcPr>
            <w:tcW w:w="4237" w:type="dxa"/>
          </w:tcPr>
          <w:p w14:paraId="27B4E123" w14:textId="77777777" w:rsidR="0042778F" w:rsidRPr="0042778F" w:rsidRDefault="0042778F" w:rsidP="00B834D1">
            <w:pPr>
              <w:numPr>
                <w:ilvl w:val="0"/>
                <w:numId w:val="1"/>
              </w:numPr>
              <w:rPr>
                <w:rFonts w:eastAsia="Times New Roman"/>
                <w:highlight w:val="yellow"/>
              </w:rPr>
            </w:pPr>
            <w:r w:rsidRPr="0042778F">
              <w:rPr>
                <w:rFonts w:eastAsia="Times New Roman"/>
                <w:b/>
                <w:bCs/>
                <w:highlight w:val="yellow"/>
              </w:rPr>
              <w:t>Identified LGAs short:</w:t>
            </w:r>
          </w:p>
        </w:tc>
        <w:tc>
          <w:tcPr>
            <w:tcW w:w="4059" w:type="dxa"/>
          </w:tcPr>
          <w:p w14:paraId="56740241" w14:textId="0998DB6A" w:rsidR="0042778F" w:rsidRPr="0042778F" w:rsidRDefault="0042778F" w:rsidP="0042778F">
            <w:pPr>
              <w:ind w:left="360"/>
              <w:rPr>
                <w:rFonts w:eastAsia="Times New Roman"/>
                <w:b/>
                <w:bCs/>
                <w:highlight w:val="yellow"/>
              </w:rPr>
            </w:pPr>
            <w:r w:rsidRPr="0042778F">
              <w:rPr>
                <w:rFonts w:eastAsia="Times New Roman"/>
                <w:b/>
                <w:bCs/>
                <w:highlight w:val="yellow"/>
              </w:rPr>
              <w:t>Identified LGAs short:</w:t>
            </w:r>
          </w:p>
        </w:tc>
      </w:tr>
      <w:tr w:rsidR="0042778F" w:rsidRPr="0042778F" w14:paraId="361874A1" w14:textId="3B87587F" w:rsidTr="0042778F">
        <w:tc>
          <w:tcPr>
            <w:tcW w:w="4237" w:type="dxa"/>
          </w:tcPr>
          <w:p w14:paraId="353E6794" w14:textId="79BE2501" w:rsidR="0042778F" w:rsidRPr="0042778F" w:rsidRDefault="0042778F" w:rsidP="00B834D1">
            <w:r w:rsidRPr="0042778F">
              <w:t xml:space="preserve">Parents and carers in the </w:t>
            </w:r>
            <w:r>
              <w:t>Local Government Areas</w:t>
            </w:r>
            <w:r w:rsidRPr="0042778F">
              <w:t xml:space="preserve"> that are locked down must keep children – of all ages, across primary school, secondary school and early childhood education or care – at home unless they cannot be cared for or educated at home. Schools and outside of school hours care (</w:t>
            </w:r>
            <w:r w:rsidRPr="0042778F">
              <w:rPr>
                <w:highlight w:val="yellow"/>
              </w:rPr>
              <w:t>OOSHC)</w:t>
            </w:r>
            <w:r w:rsidRPr="0042778F">
              <w:t xml:space="preserve"> services are open for any child that needs it.</w:t>
            </w:r>
          </w:p>
        </w:tc>
        <w:tc>
          <w:tcPr>
            <w:tcW w:w="4059" w:type="dxa"/>
          </w:tcPr>
          <w:p w14:paraId="525AD4A8" w14:textId="721A4A57" w:rsidR="0042778F" w:rsidRPr="0042778F" w:rsidRDefault="00EA304E" w:rsidP="00EA304E">
            <w:pPr>
              <w:bidi/>
            </w:pPr>
            <w:r>
              <w:rPr>
                <w:rFonts w:hint="cs"/>
                <w:rtl/>
              </w:rPr>
              <w:t xml:space="preserve">جو لوکل گورنمنٹ ایریاز لاک ڈاؤن میں ہیں، وہاں والدین اور سنبھالنے والے </w:t>
            </w:r>
            <w:r>
              <w:rPr>
                <w:rtl/>
              </w:rPr>
              <w:t>–</w:t>
            </w:r>
            <w:r>
              <w:rPr>
                <w:rFonts w:hint="cs"/>
                <w:rtl/>
              </w:rPr>
              <w:t xml:space="preserve"> پرائمری سکول، سیکنڈری سکول اور چھوٹے بچوں کی تعلیمی یا نگہداشتی خدمات میں جانے والے، ہر عمر کے </w:t>
            </w:r>
            <w:r>
              <w:rPr>
                <w:rtl/>
              </w:rPr>
              <w:t>–</w:t>
            </w:r>
            <w:r>
              <w:rPr>
                <w:rFonts w:hint="cs"/>
                <w:rtl/>
              </w:rPr>
              <w:t xml:space="preserve"> بچوں کو گھر میں رکھنے کے پابند ہیں، سوائے اس کے کہ گھر میں بچوں کی نگہداشت یا تعلیم ممکن نہ ہو۔ </w:t>
            </w:r>
            <w:r w:rsidR="006C4C58">
              <w:rPr>
                <w:rFonts w:hint="cs"/>
                <w:rtl/>
                <w:lang w:bidi="ur-PK"/>
              </w:rPr>
              <w:t>سکول اور سکول کے اوقات کے علاوہ نگہداشت</w:t>
            </w:r>
            <w:r w:rsidR="006C4C58" w:rsidRPr="0042778F">
              <w:rPr>
                <w:highlight w:val="yellow"/>
              </w:rPr>
              <w:t>(OOSHC)</w:t>
            </w:r>
            <w:r w:rsidR="006C4C58" w:rsidRPr="0042778F">
              <w:t xml:space="preserve"> </w:t>
            </w:r>
            <w:r w:rsidR="006C4C58">
              <w:rPr>
                <w:rFonts w:hint="cs"/>
                <w:rtl/>
              </w:rPr>
              <w:t xml:space="preserve"> کی </w:t>
            </w:r>
            <w:r w:rsidR="006C4C58">
              <w:rPr>
                <w:rFonts w:hint="cs"/>
                <w:rtl/>
                <w:lang w:bidi="ur-PK"/>
              </w:rPr>
              <w:t>خدمات ہر اس بچے کے لیے کھلی ہیں جسے ان کی ضرورت ہو۔</w:t>
            </w:r>
          </w:p>
        </w:tc>
      </w:tr>
      <w:tr w:rsidR="0042778F" w:rsidRPr="0042778F" w14:paraId="05B522A0" w14:textId="019D06AE" w:rsidTr="0042778F">
        <w:tc>
          <w:tcPr>
            <w:tcW w:w="4237" w:type="dxa"/>
          </w:tcPr>
          <w:p w14:paraId="633F127D" w14:textId="77777777" w:rsidR="0042778F" w:rsidRPr="0042778F" w:rsidRDefault="0042778F" w:rsidP="00B834D1"/>
        </w:tc>
        <w:tc>
          <w:tcPr>
            <w:tcW w:w="4059" w:type="dxa"/>
          </w:tcPr>
          <w:p w14:paraId="0015E5EE" w14:textId="77777777" w:rsidR="0042778F" w:rsidRPr="0042778F" w:rsidRDefault="0042778F" w:rsidP="0042778F"/>
        </w:tc>
      </w:tr>
      <w:tr w:rsidR="0042778F" w:rsidRPr="0042778F" w14:paraId="7C3CF333" w14:textId="63228F16" w:rsidTr="0042778F">
        <w:tc>
          <w:tcPr>
            <w:tcW w:w="4237" w:type="dxa"/>
          </w:tcPr>
          <w:p w14:paraId="10FE061B" w14:textId="77777777" w:rsidR="0042778F" w:rsidRPr="0042778F" w:rsidRDefault="0042778F" w:rsidP="00B834D1">
            <w:pPr>
              <w:numPr>
                <w:ilvl w:val="0"/>
                <w:numId w:val="1"/>
              </w:numPr>
              <w:rPr>
                <w:rFonts w:eastAsia="Times New Roman"/>
                <w:highlight w:val="yellow"/>
              </w:rPr>
            </w:pPr>
            <w:r w:rsidRPr="0042778F">
              <w:rPr>
                <w:rFonts w:eastAsia="Times New Roman"/>
                <w:b/>
                <w:bCs/>
                <w:highlight w:val="yellow"/>
              </w:rPr>
              <w:t>LFH:</w:t>
            </w:r>
          </w:p>
        </w:tc>
        <w:tc>
          <w:tcPr>
            <w:tcW w:w="4059" w:type="dxa"/>
          </w:tcPr>
          <w:p w14:paraId="3FD82A1A" w14:textId="71E6DF3B" w:rsidR="0042778F" w:rsidRPr="0042778F" w:rsidRDefault="0042778F" w:rsidP="0042778F">
            <w:pPr>
              <w:ind w:left="360"/>
              <w:rPr>
                <w:rFonts w:eastAsia="Times New Roman"/>
                <w:b/>
                <w:bCs/>
                <w:highlight w:val="yellow"/>
              </w:rPr>
            </w:pPr>
            <w:r w:rsidRPr="0042778F">
              <w:rPr>
                <w:rFonts w:eastAsia="Times New Roman"/>
                <w:b/>
                <w:bCs/>
                <w:highlight w:val="yellow"/>
              </w:rPr>
              <w:t>LFH:</w:t>
            </w:r>
          </w:p>
        </w:tc>
      </w:tr>
      <w:tr w:rsidR="0042778F" w:rsidRPr="0042778F" w14:paraId="5B0B6DA0" w14:textId="62D3F25F" w:rsidTr="0042778F">
        <w:tc>
          <w:tcPr>
            <w:tcW w:w="4237" w:type="dxa"/>
          </w:tcPr>
          <w:p w14:paraId="494AF0F9" w14:textId="5083EFAB" w:rsidR="0042778F" w:rsidRPr="0042778F" w:rsidRDefault="0042778F" w:rsidP="00B834D1">
            <w:pPr>
              <w:pStyle w:val="ListParagraph"/>
              <w:ind w:left="0"/>
            </w:pPr>
            <w:r w:rsidRPr="0042778F">
              <w:t xml:space="preserve">If your child's school is within Greater Sydney – including one of the identified </w:t>
            </w:r>
            <w:r>
              <w:t>Local Government Areas</w:t>
            </w:r>
            <w:r w:rsidRPr="0042778F">
              <w:t xml:space="preserve"> - you must keep your child at home unless they need to be at school. Schools and Out </w:t>
            </w:r>
            <w:proofErr w:type="gramStart"/>
            <w:r w:rsidRPr="0042778F">
              <w:t>Of</w:t>
            </w:r>
            <w:proofErr w:type="gramEnd"/>
            <w:r w:rsidRPr="0042778F">
              <w:t xml:space="preserve"> School Hours Care (</w:t>
            </w:r>
            <w:r w:rsidRPr="0042778F">
              <w:rPr>
                <w:highlight w:val="yellow"/>
              </w:rPr>
              <w:t>OOSHC)</w:t>
            </w:r>
            <w:r w:rsidRPr="0042778F">
              <w:t xml:space="preserve"> services are open for any child that needs it.</w:t>
            </w:r>
          </w:p>
        </w:tc>
        <w:tc>
          <w:tcPr>
            <w:tcW w:w="4059" w:type="dxa"/>
          </w:tcPr>
          <w:p w14:paraId="780618ED" w14:textId="16298F70" w:rsidR="0042778F" w:rsidRPr="0042778F" w:rsidRDefault="00DE1F90" w:rsidP="006C4C58">
            <w:pPr>
              <w:pStyle w:val="ListParagraph"/>
              <w:bidi/>
              <w:ind w:left="0"/>
            </w:pPr>
            <w:r>
              <w:rPr>
                <w:rFonts w:hint="cs"/>
                <w:rtl/>
                <w:lang w:bidi="ur-PK"/>
              </w:rPr>
              <w:t xml:space="preserve">اگر آپ کے بچے کا سکول گریٹر سڈنی میں ہے </w:t>
            </w:r>
            <w:r>
              <w:rPr>
                <w:rtl/>
                <w:lang w:bidi="ur-PK"/>
              </w:rPr>
              <w:t>–</w:t>
            </w:r>
            <w:r>
              <w:rPr>
                <w:rFonts w:hint="cs"/>
                <w:rtl/>
                <w:lang w:bidi="ur-PK"/>
              </w:rPr>
              <w:t xml:space="preserve"> جس </w:t>
            </w:r>
            <w:r w:rsidR="00EF657A">
              <w:rPr>
                <w:rFonts w:hint="cs"/>
                <w:rtl/>
                <w:lang w:bidi="ur-PK"/>
              </w:rPr>
              <w:t xml:space="preserve">میں </w:t>
            </w:r>
            <w:r>
              <w:rPr>
                <w:rFonts w:hint="cs"/>
                <w:rtl/>
                <w:lang w:bidi="ur-PK"/>
              </w:rPr>
              <w:t xml:space="preserve">شناخت کیے گئے لوکل گورنمنٹ ایریاز بھی شامل ہیں </w:t>
            </w:r>
            <w:r>
              <w:rPr>
                <w:rtl/>
                <w:lang w:bidi="ur-PK"/>
              </w:rPr>
              <w:t>–</w:t>
            </w:r>
            <w:r>
              <w:rPr>
                <w:rFonts w:hint="cs"/>
                <w:rtl/>
                <w:lang w:bidi="ur-PK"/>
              </w:rPr>
              <w:t xml:space="preserve"> تو آپ اپنے بچے کو گھر میں رکھنے کے پابند ہیں، سوائے اس کے کہ اس کا سکول میں ہونا ضروری ہو۔ </w:t>
            </w:r>
            <w:r w:rsidR="006C4C58">
              <w:rPr>
                <w:rFonts w:hint="cs"/>
                <w:rtl/>
                <w:lang w:bidi="ur-PK"/>
              </w:rPr>
              <w:t>سکول اور سکول کے اوقات کے علاوہ نگہداشت</w:t>
            </w:r>
            <w:r w:rsidR="006C4C58" w:rsidRPr="0042778F">
              <w:rPr>
                <w:highlight w:val="yellow"/>
              </w:rPr>
              <w:t>(OOSHC)</w:t>
            </w:r>
            <w:r w:rsidR="006C4C58" w:rsidRPr="0042778F">
              <w:t xml:space="preserve"> </w:t>
            </w:r>
            <w:r w:rsidR="006C4C58">
              <w:rPr>
                <w:rFonts w:hint="cs"/>
                <w:rtl/>
              </w:rPr>
              <w:t xml:space="preserve"> کی </w:t>
            </w:r>
            <w:r w:rsidR="006C4C58">
              <w:rPr>
                <w:rFonts w:hint="cs"/>
                <w:rtl/>
                <w:lang w:bidi="ur-PK"/>
              </w:rPr>
              <w:t>خدمات ہر اس بچے کے لیے کھلی ہیں جسے ان کی ضرورت ہو۔</w:t>
            </w:r>
          </w:p>
        </w:tc>
      </w:tr>
      <w:tr w:rsidR="0042778F" w:rsidRPr="0042778F" w14:paraId="31134657" w14:textId="1CF723F3" w:rsidTr="0042778F">
        <w:tc>
          <w:tcPr>
            <w:tcW w:w="4237" w:type="dxa"/>
          </w:tcPr>
          <w:p w14:paraId="607985EA" w14:textId="77777777" w:rsidR="0042778F" w:rsidRPr="0042778F" w:rsidRDefault="0042778F" w:rsidP="00B834D1">
            <w:pPr>
              <w:pStyle w:val="ListParagraph"/>
              <w:ind w:left="0"/>
            </w:pPr>
            <w:r w:rsidRPr="0042778F">
              <w:t xml:space="preserve">Visit </w:t>
            </w:r>
            <w:hyperlink r:id="rId7" w:history="1">
              <w:r w:rsidRPr="0042778F">
                <w:rPr>
                  <w:rStyle w:val="Hyperlink"/>
                </w:rPr>
                <w:t>https://education.nsw.gov.au/covid-19/advice-for-families</w:t>
              </w:r>
            </w:hyperlink>
            <w:r w:rsidRPr="0042778F">
              <w:t xml:space="preserve"> for the most up-to-date </w:t>
            </w:r>
            <w:r w:rsidRPr="0042778F">
              <w:rPr>
                <w:highlight w:val="yellow"/>
              </w:rPr>
              <w:t>COVID-19</w:t>
            </w:r>
            <w:r w:rsidRPr="0042778F">
              <w:t xml:space="preserve"> guidelines, and contact your school directly if you have any questions. Learn from home resources are available on </w:t>
            </w:r>
            <w:hyperlink r:id="rId8" w:history="1">
              <w:r w:rsidRPr="0042778F">
                <w:rPr>
                  <w:rStyle w:val="Hyperlink"/>
                </w:rPr>
                <w:t>https://education.nsw.gov.au/parents-learning-at-home</w:t>
              </w:r>
            </w:hyperlink>
            <w:r w:rsidRPr="0042778F">
              <w:t>.</w:t>
            </w:r>
          </w:p>
        </w:tc>
        <w:tc>
          <w:tcPr>
            <w:tcW w:w="4059" w:type="dxa"/>
          </w:tcPr>
          <w:p w14:paraId="502AF1D3" w14:textId="7203D9FF" w:rsidR="0042778F" w:rsidRPr="0042778F" w:rsidRDefault="00ED4ABF" w:rsidP="00ED4ABF">
            <w:pPr>
              <w:pStyle w:val="ListParagraph"/>
              <w:bidi/>
              <w:ind w:left="0"/>
            </w:pPr>
            <w:r w:rsidRPr="0042778F">
              <w:rPr>
                <w:highlight w:val="yellow"/>
              </w:rPr>
              <w:t>COVID-19</w:t>
            </w:r>
            <w:r>
              <w:rPr>
                <w:rFonts w:hint="cs"/>
                <w:rtl/>
              </w:rPr>
              <w:t xml:space="preserve"> کے متعلق تازہ ترین اطلاعات کے لیے </w:t>
            </w:r>
            <w:hyperlink r:id="rId9" w:history="1">
              <w:r w:rsidR="00535C51" w:rsidRPr="0042778F">
                <w:rPr>
                  <w:rStyle w:val="Hyperlink"/>
                </w:rPr>
                <w:t>https://education.nsw.gov.au/covid-19/advice-for-families</w:t>
              </w:r>
            </w:hyperlink>
            <w:r w:rsidR="00535C51">
              <w:rPr>
                <w:rStyle w:val="Hyperlink"/>
                <w:rFonts w:hint="cs"/>
                <w:rtl/>
              </w:rPr>
              <w:t xml:space="preserve"> </w:t>
            </w:r>
            <w:r>
              <w:rPr>
                <w:rFonts w:hint="cs"/>
                <w:rtl/>
              </w:rPr>
              <w:t xml:space="preserve">دیکھیں اور اگر آپ کا کوئی سوال ہو تو براہ راست اپنے سکول سے رابطہ کریں۔ گھر سے سیکھنے کے لیے وسائل </w:t>
            </w:r>
            <w:hyperlink r:id="rId10" w:history="1">
              <w:r w:rsidR="002C7508" w:rsidRPr="0042778F">
                <w:rPr>
                  <w:rStyle w:val="Hyperlink"/>
                </w:rPr>
                <w:t>https://education.nsw.gov.au/parents-learning-at-home</w:t>
              </w:r>
            </w:hyperlink>
            <w:r w:rsidR="002C7508">
              <w:rPr>
                <w:rStyle w:val="Hyperlink"/>
                <w:rFonts w:hint="cs"/>
                <w:rtl/>
              </w:rPr>
              <w:t xml:space="preserve"> </w:t>
            </w:r>
            <w:r>
              <w:rPr>
                <w:rFonts w:hint="cs"/>
                <w:rtl/>
              </w:rPr>
              <w:t>پر دستیاب ہیں۔</w:t>
            </w:r>
          </w:p>
        </w:tc>
      </w:tr>
    </w:tbl>
    <w:p w14:paraId="0E164258" w14:textId="77777777" w:rsidR="00812C9B" w:rsidRDefault="00EF657A" w:rsidP="0042778F"/>
    <w:sectPr w:rsidR="00812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BCDD" w14:textId="77777777" w:rsidR="00045F0D" w:rsidRDefault="00045F0D" w:rsidP="00C82866">
      <w:r>
        <w:separator/>
      </w:r>
    </w:p>
  </w:endnote>
  <w:endnote w:type="continuationSeparator" w:id="0">
    <w:p w14:paraId="15ECE79A" w14:textId="77777777" w:rsidR="00045F0D" w:rsidRDefault="00045F0D" w:rsidP="00C8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0F45" w14:textId="77777777" w:rsidR="00045F0D" w:rsidRDefault="00045F0D" w:rsidP="00C82866">
      <w:r>
        <w:separator/>
      </w:r>
    </w:p>
  </w:footnote>
  <w:footnote w:type="continuationSeparator" w:id="0">
    <w:p w14:paraId="0E9402D0" w14:textId="77777777" w:rsidR="00045F0D" w:rsidRDefault="00045F0D" w:rsidP="00C8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84"/>
    <w:multiLevelType w:val="hybridMultilevel"/>
    <w:tmpl w:val="56847D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1BF6D4C"/>
    <w:multiLevelType w:val="multilevel"/>
    <w:tmpl w:val="56847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66"/>
    <w:rsid w:val="00045F0D"/>
    <w:rsid w:val="00091053"/>
    <w:rsid w:val="001735FD"/>
    <w:rsid w:val="002A67DC"/>
    <w:rsid w:val="002C7508"/>
    <w:rsid w:val="0042778F"/>
    <w:rsid w:val="00535C51"/>
    <w:rsid w:val="006C4C58"/>
    <w:rsid w:val="007166B8"/>
    <w:rsid w:val="00C82866"/>
    <w:rsid w:val="00DE1F90"/>
    <w:rsid w:val="00EA304E"/>
    <w:rsid w:val="00ED4ABF"/>
    <w:rsid w:val="00EF65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E08C"/>
  <w15:chartTrackingRefBased/>
  <w15:docId w15:val="{A20511BE-F10F-4990-99B6-8DE091D1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8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866"/>
    <w:rPr>
      <w:color w:val="0563C1"/>
      <w:u w:val="single"/>
    </w:rPr>
  </w:style>
  <w:style w:type="paragraph" w:styleId="ListParagraph">
    <w:name w:val="List Paragraph"/>
    <w:basedOn w:val="Normal"/>
    <w:uiPriority w:val="34"/>
    <w:qFormat/>
    <w:rsid w:val="00C82866"/>
    <w:pPr>
      <w:ind w:left="720"/>
    </w:pPr>
  </w:style>
  <w:style w:type="paragraph" w:styleId="Header">
    <w:name w:val="header"/>
    <w:basedOn w:val="Normal"/>
    <w:link w:val="HeaderChar"/>
    <w:uiPriority w:val="99"/>
    <w:unhideWhenUsed/>
    <w:rsid w:val="00C82866"/>
    <w:pPr>
      <w:tabs>
        <w:tab w:val="center" w:pos="4513"/>
        <w:tab w:val="right" w:pos="9026"/>
      </w:tabs>
    </w:pPr>
  </w:style>
  <w:style w:type="character" w:customStyle="1" w:styleId="HeaderChar">
    <w:name w:val="Header Char"/>
    <w:basedOn w:val="DefaultParagraphFont"/>
    <w:link w:val="Header"/>
    <w:uiPriority w:val="99"/>
    <w:rsid w:val="00C82866"/>
    <w:rPr>
      <w:rFonts w:ascii="Calibri" w:hAnsi="Calibri" w:cs="Calibri"/>
    </w:rPr>
  </w:style>
  <w:style w:type="paragraph" w:styleId="Footer">
    <w:name w:val="footer"/>
    <w:basedOn w:val="Normal"/>
    <w:link w:val="FooterChar"/>
    <w:uiPriority w:val="99"/>
    <w:unhideWhenUsed/>
    <w:rsid w:val="00C82866"/>
    <w:pPr>
      <w:tabs>
        <w:tab w:val="center" w:pos="4513"/>
        <w:tab w:val="right" w:pos="9026"/>
      </w:tabs>
    </w:pPr>
  </w:style>
  <w:style w:type="character" w:customStyle="1" w:styleId="FooterChar">
    <w:name w:val="Footer Char"/>
    <w:basedOn w:val="DefaultParagraphFont"/>
    <w:link w:val="Footer"/>
    <w:uiPriority w:val="99"/>
    <w:rsid w:val="00C82866"/>
    <w:rPr>
      <w:rFonts w:ascii="Calibri" w:hAnsi="Calibri" w:cs="Calibri"/>
    </w:rPr>
  </w:style>
  <w:style w:type="table" w:styleId="TableGrid">
    <w:name w:val="Table Grid"/>
    <w:basedOn w:val="TableNormal"/>
    <w:uiPriority w:val="39"/>
    <w:rsid w:val="0042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parents-learning-at-home" TargetMode="External"/><Relationship Id="rId3" Type="http://schemas.openxmlformats.org/officeDocument/2006/relationships/settings" Target="settings.xml"/><Relationship Id="rId7" Type="http://schemas.openxmlformats.org/officeDocument/2006/relationships/hyperlink" Target="https://education.nsw.gov.au/covid-19/advice-for-famil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ucation.nsw.gov.au/parents-learning-at-home" TargetMode="External"/><Relationship Id="rId4" Type="http://schemas.openxmlformats.org/officeDocument/2006/relationships/webSettings" Target="webSettings.xml"/><Relationship Id="rId9" Type="http://schemas.openxmlformats.org/officeDocument/2006/relationships/hyperlink" Target="https://education.nsw.gov.au/covid-19/advice-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408</Words>
  <Characters>2327</Characters>
  <Application>Microsoft Office Word</Application>
  <DocSecurity>0</DocSecurity>
  <Lines>19</Lines>
  <Paragraphs>5</Paragraphs>
  <ScaleCrop>false</ScaleCrop>
  <Company>Health ICT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Shen (South Eastern Sydney LHD)</dc:creator>
  <cp:keywords/>
  <dc:description/>
  <cp:lastModifiedBy>Faiza Syed</cp:lastModifiedBy>
  <cp:revision>11</cp:revision>
  <dcterms:created xsi:type="dcterms:W3CDTF">2021-07-26T07:54:00Z</dcterms:created>
  <dcterms:modified xsi:type="dcterms:W3CDTF">2021-07-27T00:47:00Z</dcterms:modified>
</cp:coreProperties>
</file>